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223A87E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соревнований по комп</w:t>
      </w:r>
      <w:r w:rsidR="002F0ACB">
        <w:rPr>
          <w:rFonts w:ascii="Times New Roman" w:hAnsi="Times New Roman" w:cs="Times New Roman"/>
          <w:b/>
          <w:i/>
          <w:sz w:val="24"/>
          <w:szCs w:val="28"/>
        </w:rPr>
        <w:t>етенции Технологии моды</w:t>
      </w:r>
    </w:p>
    <w:p w14:paraId="18AB21E6" w14:textId="17DB6030" w:rsidR="008C7F2A" w:rsidRPr="008C7F2A" w:rsidRDefault="002F0ACB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2F0ACB"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560EBF97" w:rsidR="00BB3D8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6A2380" w:rsidRPr="006A2380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6A2380">
        <w:rPr>
          <w:rFonts w:ascii="Times New Roman" w:hAnsi="Times New Roman" w:cs="Times New Roman"/>
          <w:b/>
          <w:i/>
          <w:sz w:val="24"/>
          <w:szCs w:val="28"/>
        </w:rPr>
        <w:t>Кемеровская область – Кузбасс (юниоры)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6162C60" w:rsidR="000A29CF" w:rsidRPr="000B2623" w:rsidRDefault="00EA0E94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16.02.2026 – 21</w:t>
            </w:r>
            <w:r w:rsidR="009D6168">
              <w:rPr>
                <w:sz w:val="24"/>
                <w:szCs w:val="28"/>
              </w:rPr>
              <w:t>.02.2026 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008817D2" w:rsidR="00DA6615" w:rsidRPr="000B2623" w:rsidRDefault="009D6168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ГПОУ «Сибирский колледж сервиса и технологий», г. Кемерово, ул. </w:t>
            </w:r>
            <w:proofErr w:type="gramStart"/>
            <w:r>
              <w:rPr>
                <w:sz w:val="24"/>
                <w:szCs w:val="28"/>
              </w:rPr>
              <w:t>Космическая</w:t>
            </w:r>
            <w:proofErr w:type="gramEnd"/>
            <w:r>
              <w:rPr>
                <w:sz w:val="24"/>
                <w:szCs w:val="28"/>
              </w:rPr>
              <w:t>, 8а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0067DDA" w:rsidR="000A29CF" w:rsidRPr="00E22CB3" w:rsidRDefault="009D616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Куприна Елена Сергеевна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416CE45" w14:textId="77777777" w:rsidR="004E6A51" w:rsidRDefault="009D616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8-950-579-91-44</w:t>
            </w:r>
          </w:p>
          <w:p w14:paraId="75F6D644" w14:textId="1F517B42" w:rsidR="009D6168" w:rsidRPr="009D6168" w:rsidRDefault="009D6168" w:rsidP="000A29C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Ele-kupri@mail.ru</w:t>
            </w:r>
          </w:p>
        </w:tc>
      </w:tr>
    </w:tbl>
    <w:p w14:paraId="2461A3BA" w14:textId="49F3E346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425434" w:rsidRPr="00E22CB3" w14:paraId="2BCB94A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E28BC45" w14:textId="5A18A051" w:rsidR="00425434" w:rsidRDefault="00425434" w:rsidP="009D6168">
            <w:pPr>
              <w:jc w:val="center"/>
              <w:rPr>
                <w:b/>
                <w:sz w:val="24"/>
                <w:szCs w:val="28"/>
              </w:rPr>
            </w:pP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  <w:lang w:val="en-US"/>
              </w:rPr>
              <w:t>1</w:t>
            </w:r>
            <w:r>
              <w:rPr>
                <w:b/>
                <w:sz w:val="24"/>
                <w:szCs w:val="28"/>
              </w:rPr>
              <w:t>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5434" w:rsidRPr="00E22CB3" w14:paraId="4CC9D121" w14:textId="77777777" w:rsidTr="00425434">
        <w:trPr>
          <w:trHeight w:val="515"/>
        </w:trPr>
        <w:tc>
          <w:tcPr>
            <w:tcW w:w="10456" w:type="dxa"/>
            <w:gridSpan w:val="2"/>
            <w:shd w:val="clear" w:color="auto" w:fill="auto"/>
            <w:vAlign w:val="center"/>
          </w:tcPr>
          <w:p w14:paraId="0F475698" w14:textId="77777777" w:rsidR="00425434" w:rsidRDefault="00425434" w:rsidP="00425434">
            <w:pPr>
              <w:jc w:val="center"/>
              <w:rPr>
                <w:b/>
                <w:sz w:val="24"/>
                <w:szCs w:val="28"/>
              </w:rPr>
            </w:pPr>
            <w:r w:rsidRPr="00425434">
              <w:rPr>
                <w:b/>
                <w:sz w:val="24"/>
                <w:szCs w:val="28"/>
              </w:rPr>
              <w:t xml:space="preserve">12.00 </w:t>
            </w:r>
            <w:r w:rsidRPr="00425434">
              <w:rPr>
                <w:b/>
                <w:sz w:val="24"/>
                <w:szCs w:val="28"/>
              </w:rPr>
              <w:t xml:space="preserve">Торжественная церемония открытия чемпионата </w:t>
            </w:r>
          </w:p>
          <w:p w14:paraId="46E15013" w14:textId="0D0DB8C5" w:rsidR="00425434" w:rsidRPr="00425434" w:rsidRDefault="00425434" w:rsidP="00425434">
            <w:pPr>
              <w:jc w:val="center"/>
              <w:rPr>
                <w:b/>
                <w:sz w:val="24"/>
                <w:szCs w:val="28"/>
              </w:rPr>
            </w:pPr>
            <w:r w:rsidRPr="00425434">
              <w:rPr>
                <w:b/>
                <w:sz w:val="24"/>
                <w:szCs w:val="28"/>
              </w:rPr>
              <w:t>(с возможностью онлайн трансляции)</w:t>
            </w:r>
          </w:p>
        </w:tc>
      </w:tr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127D5E4" w:rsidR="00E22CB3" w:rsidRPr="00E22CB3" w:rsidRDefault="000B2623" w:rsidP="009D616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9D6168">
              <w:rPr>
                <w:b/>
                <w:sz w:val="24"/>
                <w:szCs w:val="28"/>
                <w:lang w:val="en-US"/>
              </w:rPr>
              <w:t>16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9D6168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9D6168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1B4DEF5D" w14:textId="77777777" w:rsidTr="00924A33">
        <w:tc>
          <w:tcPr>
            <w:tcW w:w="1838" w:type="dxa"/>
          </w:tcPr>
          <w:p w14:paraId="4307ECA5" w14:textId="7A5AC88E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220E57E0" w14:textId="07CCDCAF" w:rsidR="002F0ACB" w:rsidRPr="00AC74FB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площадки ГЭ</w:t>
            </w:r>
          </w:p>
        </w:tc>
      </w:tr>
      <w:tr w:rsidR="002F0ACB" w:rsidRPr="00E22CB3" w14:paraId="3514A521" w14:textId="77777777" w:rsidTr="00924A33">
        <w:tc>
          <w:tcPr>
            <w:tcW w:w="1838" w:type="dxa"/>
          </w:tcPr>
          <w:p w14:paraId="13F4EB46" w14:textId="44577A5B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</w:tcPr>
          <w:p w14:paraId="35F28CE9" w14:textId="6AFDD6D6" w:rsidR="002F0ACB" w:rsidRPr="00AC74FB" w:rsidRDefault="002F0ACB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60C55">
              <w:rPr>
                <w:sz w:val="24"/>
                <w:szCs w:val="24"/>
              </w:rPr>
              <w:t>егистрация экспертов</w:t>
            </w:r>
          </w:p>
        </w:tc>
      </w:tr>
      <w:tr w:rsidR="002F0ACB" w:rsidRPr="00E22CB3" w14:paraId="377C9AD2" w14:textId="77777777" w:rsidTr="00924A33">
        <w:tc>
          <w:tcPr>
            <w:tcW w:w="1838" w:type="dxa"/>
          </w:tcPr>
          <w:p w14:paraId="6FEC1AA8" w14:textId="3D9DA5DF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0.00-10</w:t>
            </w:r>
            <w:r w:rsidRPr="00AC74FB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4FC79A70" w14:textId="63F12B95" w:rsidR="002F0ACB" w:rsidRPr="00AC74FB" w:rsidRDefault="002F0ACB" w:rsidP="00924A33">
            <w:pPr>
              <w:rPr>
                <w:b/>
                <w:i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Инструктаж по ОТ и ТБ</w:t>
            </w:r>
            <w:proofErr w:type="gramEnd"/>
          </w:p>
        </w:tc>
      </w:tr>
      <w:tr w:rsidR="002F0ACB" w:rsidRPr="00E22CB3" w14:paraId="3C473AF8" w14:textId="77777777" w:rsidTr="00924A33">
        <w:tc>
          <w:tcPr>
            <w:tcW w:w="1838" w:type="dxa"/>
          </w:tcPr>
          <w:p w14:paraId="7E78FFF5" w14:textId="4EF11C04" w:rsidR="002F0ACB" w:rsidRPr="00AC74FB" w:rsidRDefault="002F0ACB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.30-1</w:t>
            </w:r>
            <w:r>
              <w:rPr>
                <w:sz w:val="24"/>
                <w:szCs w:val="24"/>
              </w:rPr>
              <w:t>6.0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12CCAD15" w:rsidR="002F0ACB" w:rsidRPr="00AC74FB" w:rsidRDefault="002F0ACB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0C55">
              <w:rPr>
                <w:sz w:val="24"/>
                <w:szCs w:val="24"/>
              </w:rPr>
              <w:t>бсуждение КД; внесение 30% изменений (варианты задания); обс</w:t>
            </w:r>
            <w:r>
              <w:rPr>
                <w:sz w:val="24"/>
                <w:szCs w:val="24"/>
              </w:rPr>
              <w:t xml:space="preserve">уждение </w:t>
            </w:r>
            <w:proofErr w:type="gramStart"/>
            <w:r>
              <w:rPr>
                <w:sz w:val="24"/>
                <w:szCs w:val="24"/>
              </w:rPr>
              <w:t>КО</w:t>
            </w:r>
            <w:proofErr w:type="gramEnd"/>
            <w:r>
              <w:rPr>
                <w:sz w:val="24"/>
                <w:szCs w:val="24"/>
              </w:rPr>
              <w:t>; занесение в ЦСО; блокировка, подписание протоколов</w:t>
            </w:r>
          </w:p>
        </w:tc>
      </w:tr>
      <w:tr w:rsidR="002F0ACB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ECA465B" w:rsidR="002F0ACB" w:rsidRPr="00E22CB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9D6168" w:rsidRPr="00E22CB3">
              <w:rPr>
                <w:b/>
                <w:sz w:val="24"/>
                <w:szCs w:val="28"/>
              </w:rPr>
              <w:t>«</w:t>
            </w:r>
            <w:r w:rsidR="009D6168">
              <w:rPr>
                <w:b/>
                <w:sz w:val="24"/>
                <w:szCs w:val="28"/>
                <w:lang w:val="en-US"/>
              </w:rPr>
              <w:t>1</w:t>
            </w:r>
            <w:r w:rsidR="009D6168">
              <w:rPr>
                <w:b/>
                <w:sz w:val="24"/>
                <w:szCs w:val="28"/>
              </w:rPr>
              <w:t>7</w:t>
            </w:r>
            <w:r w:rsidR="009D6168" w:rsidRPr="00E22CB3">
              <w:rPr>
                <w:b/>
                <w:sz w:val="24"/>
                <w:szCs w:val="28"/>
              </w:rPr>
              <w:t xml:space="preserve">» </w:t>
            </w:r>
            <w:r w:rsidR="009D6168">
              <w:rPr>
                <w:b/>
                <w:sz w:val="24"/>
                <w:szCs w:val="28"/>
              </w:rPr>
              <w:t>февраля</w:t>
            </w:r>
            <w:r w:rsidR="009D6168" w:rsidRPr="00E22CB3">
              <w:rPr>
                <w:b/>
                <w:sz w:val="24"/>
                <w:szCs w:val="28"/>
              </w:rPr>
              <w:t xml:space="preserve"> 202</w:t>
            </w:r>
            <w:r w:rsidR="009D6168">
              <w:rPr>
                <w:b/>
                <w:sz w:val="24"/>
                <w:szCs w:val="28"/>
              </w:rPr>
              <w:t>6</w:t>
            </w:r>
            <w:r w:rsidR="009D616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1E58D813" w:rsidR="002F0ACB" w:rsidRPr="000B2623" w:rsidRDefault="002F0AC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1CD1CA4F" w14:textId="51661370" w:rsidR="002F0ACB" w:rsidRPr="000B2623" w:rsidRDefault="002F0ACB" w:rsidP="000B2623">
            <w:pPr>
              <w:rPr>
                <w:sz w:val="24"/>
                <w:szCs w:val="24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4ED1BE0F" w:rsidR="002F0ACB" w:rsidRPr="000B2623" w:rsidRDefault="002F0AC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09:20-09:30</w:t>
            </w:r>
          </w:p>
        </w:tc>
        <w:tc>
          <w:tcPr>
            <w:tcW w:w="8618" w:type="dxa"/>
            <w:shd w:val="clear" w:color="auto" w:fill="auto"/>
          </w:tcPr>
          <w:p w14:paraId="3910F9A4" w14:textId="5F751240" w:rsidR="002F0ACB" w:rsidRPr="007454D6" w:rsidRDefault="002F0ACB" w:rsidP="000B2623">
            <w:pPr>
              <w:rPr>
                <w:sz w:val="24"/>
                <w:szCs w:val="24"/>
              </w:rPr>
            </w:pPr>
            <w:r w:rsidRPr="004908C2">
              <w:rPr>
                <w:sz w:val="24"/>
                <w:szCs w:val="24"/>
              </w:rPr>
              <w:t xml:space="preserve">Инструктаж </w:t>
            </w:r>
            <w:proofErr w:type="gramStart"/>
            <w:r w:rsidRPr="004908C2">
              <w:rPr>
                <w:sz w:val="24"/>
                <w:szCs w:val="24"/>
              </w:rPr>
              <w:t>по</w:t>
            </w:r>
            <w:proofErr w:type="gramEnd"/>
            <w:r w:rsidRPr="004908C2">
              <w:rPr>
                <w:sz w:val="24"/>
                <w:szCs w:val="24"/>
              </w:rPr>
              <w:t xml:space="preserve"> </w:t>
            </w:r>
            <w:proofErr w:type="gramStart"/>
            <w:r w:rsidRPr="004908C2">
              <w:rPr>
                <w:sz w:val="24"/>
                <w:szCs w:val="24"/>
              </w:rPr>
              <w:t>ОТ</w:t>
            </w:r>
            <w:proofErr w:type="gramEnd"/>
            <w:r w:rsidRPr="004908C2">
              <w:rPr>
                <w:sz w:val="24"/>
                <w:szCs w:val="24"/>
              </w:rPr>
              <w:t xml:space="preserve"> и ТБ; подписание протоколов</w:t>
            </w:r>
          </w:p>
        </w:tc>
      </w:tr>
      <w:tr w:rsidR="002F0ACB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173DC701" w:rsidR="002F0ACB" w:rsidRPr="000B2623" w:rsidRDefault="002F0AC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09:30-12:00</w:t>
            </w:r>
          </w:p>
        </w:tc>
        <w:tc>
          <w:tcPr>
            <w:tcW w:w="8618" w:type="dxa"/>
            <w:shd w:val="clear" w:color="auto" w:fill="auto"/>
          </w:tcPr>
          <w:p w14:paraId="380824C4" w14:textId="77777777" w:rsidR="002F0ACB" w:rsidRDefault="002F0ACB" w:rsidP="00E41BA9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>Ознакомление участников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  <w:p w14:paraId="2B773DE9" w14:textId="77777777" w:rsidR="002F0ACB" w:rsidRPr="00C20D41" w:rsidRDefault="002F0ACB" w:rsidP="00E41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рабочих мест.</w:t>
            </w:r>
          </w:p>
          <w:p w14:paraId="188ECACB" w14:textId="77777777" w:rsidR="002F0ACB" w:rsidRPr="00C20D41" w:rsidRDefault="002F0ACB" w:rsidP="00E41BA9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>Ознакомление участников с рабочими местами, тестирование оборудования</w:t>
            </w:r>
            <w:r>
              <w:rPr>
                <w:sz w:val="24"/>
                <w:szCs w:val="24"/>
              </w:rPr>
              <w:t>.</w:t>
            </w:r>
          </w:p>
          <w:p w14:paraId="39069B99" w14:textId="77777777" w:rsidR="002F0ACB" w:rsidRPr="00C20D41" w:rsidRDefault="002F0ACB" w:rsidP="00E41BA9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>Подписание участниками протоколов по компетенции</w:t>
            </w:r>
            <w:r>
              <w:rPr>
                <w:sz w:val="24"/>
                <w:szCs w:val="24"/>
              </w:rPr>
              <w:t>.</w:t>
            </w:r>
            <w:r w:rsidRPr="00C20D41">
              <w:rPr>
                <w:sz w:val="24"/>
                <w:szCs w:val="24"/>
              </w:rPr>
              <w:t xml:space="preserve"> </w:t>
            </w:r>
          </w:p>
          <w:p w14:paraId="1E8CB7A8" w14:textId="4D8C0BDB" w:rsidR="002F0ACB" w:rsidRPr="007454D6" w:rsidRDefault="002F0ACB" w:rsidP="000B2623">
            <w:pPr>
              <w:rPr>
                <w:sz w:val="24"/>
                <w:szCs w:val="24"/>
              </w:rPr>
            </w:pPr>
            <w:r w:rsidRPr="00C20D41">
              <w:rPr>
                <w:sz w:val="24"/>
                <w:szCs w:val="24"/>
              </w:rPr>
              <w:t xml:space="preserve">Проверка </w:t>
            </w:r>
            <w:proofErr w:type="spellStart"/>
            <w:r w:rsidRPr="00C20D41">
              <w:rPr>
                <w:sz w:val="24"/>
                <w:szCs w:val="24"/>
              </w:rPr>
              <w:t>тулбоксов</w:t>
            </w:r>
            <w:proofErr w:type="spellEnd"/>
            <w:r w:rsidRPr="00C20D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участников. Подписание протоколов.</w:t>
            </w:r>
          </w:p>
        </w:tc>
      </w:tr>
      <w:tr w:rsidR="002F0ACB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3F2B9116" w:rsidR="002F0ACB" w:rsidRPr="000B2623" w:rsidRDefault="002F0AC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1E88CD0" w14:textId="0569DF20" w:rsidR="002F0ACB" w:rsidRPr="007454D6" w:rsidRDefault="002F0ACB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F0ACB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23B387A" w:rsidR="002F0ACB" w:rsidRPr="00E22CB3" w:rsidRDefault="002F0ACB" w:rsidP="00BB3D8A">
            <w:pPr>
              <w:jc w:val="center"/>
              <w:rPr>
                <w:sz w:val="24"/>
                <w:szCs w:val="28"/>
              </w:rPr>
            </w:pPr>
            <w:bookmarkStart w:id="0" w:name="_GoBack"/>
            <w:bookmarkEnd w:id="0"/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9D6168" w:rsidRPr="00E22CB3">
              <w:rPr>
                <w:b/>
                <w:sz w:val="24"/>
                <w:szCs w:val="28"/>
              </w:rPr>
              <w:t>«</w:t>
            </w:r>
            <w:r w:rsidR="009D6168">
              <w:rPr>
                <w:b/>
                <w:sz w:val="24"/>
                <w:szCs w:val="28"/>
                <w:lang w:val="en-US"/>
              </w:rPr>
              <w:t>1</w:t>
            </w:r>
            <w:r w:rsidR="009D6168">
              <w:rPr>
                <w:b/>
                <w:sz w:val="24"/>
                <w:szCs w:val="28"/>
              </w:rPr>
              <w:t>8</w:t>
            </w:r>
            <w:r w:rsidR="009D6168" w:rsidRPr="00E22CB3">
              <w:rPr>
                <w:b/>
                <w:sz w:val="24"/>
                <w:szCs w:val="28"/>
              </w:rPr>
              <w:t xml:space="preserve">» </w:t>
            </w:r>
            <w:r w:rsidR="009D6168">
              <w:rPr>
                <w:b/>
                <w:sz w:val="24"/>
                <w:szCs w:val="28"/>
              </w:rPr>
              <w:t>февраля</w:t>
            </w:r>
            <w:r w:rsidR="009D6168" w:rsidRPr="00E22CB3">
              <w:rPr>
                <w:b/>
                <w:sz w:val="24"/>
                <w:szCs w:val="28"/>
              </w:rPr>
              <w:t xml:space="preserve"> 202</w:t>
            </w:r>
            <w:r w:rsidR="009D6168">
              <w:rPr>
                <w:b/>
                <w:sz w:val="24"/>
                <w:szCs w:val="28"/>
              </w:rPr>
              <w:t>6</w:t>
            </w:r>
            <w:r w:rsidR="009D616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12CA9F3E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0BD88BF" w14:textId="024BB79A" w:rsidR="002F0ACB" w:rsidRPr="00E22CB3" w:rsidRDefault="002F0ACB" w:rsidP="00684029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548A8F2B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48C6EFB9" w14:textId="2DCF2EE7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Инструктаж </w:t>
            </w:r>
            <w:proofErr w:type="gramStart"/>
            <w:r w:rsidRPr="005C40A2">
              <w:rPr>
                <w:sz w:val="24"/>
                <w:szCs w:val="28"/>
              </w:rPr>
              <w:t>по</w:t>
            </w:r>
            <w:proofErr w:type="gramEnd"/>
            <w:r w:rsidRPr="005C40A2">
              <w:rPr>
                <w:sz w:val="24"/>
                <w:szCs w:val="28"/>
              </w:rPr>
              <w:t xml:space="preserve"> </w:t>
            </w:r>
            <w:proofErr w:type="gramStart"/>
            <w:r w:rsidRPr="005C40A2">
              <w:rPr>
                <w:sz w:val="24"/>
                <w:szCs w:val="28"/>
              </w:rPr>
              <w:t>ОТ</w:t>
            </w:r>
            <w:proofErr w:type="gramEnd"/>
            <w:r w:rsidRPr="005C40A2">
              <w:rPr>
                <w:sz w:val="24"/>
                <w:szCs w:val="28"/>
              </w:rPr>
              <w:t xml:space="preserve"> и ТБ; подписание протоколов</w:t>
            </w:r>
          </w:p>
        </w:tc>
      </w:tr>
      <w:tr w:rsidR="002F0ACB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586C628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09:20-09:40</w:t>
            </w:r>
          </w:p>
        </w:tc>
        <w:tc>
          <w:tcPr>
            <w:tcW w:w="8618" w:type="dxa"/>
            <w:shd w:val="clear" w:color="auto" w:fill="auto"/>
          </w:tcPr>
          <w:p w14:paraId="40F2CFF1" w14:textId="5E6CC330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Подготовка рабочего места к выполнению </w:t>
            </w:r>
            <w:r>
              <w:rPr>
                <w:sz w:val="24"/>
                <w:szCs w:val="28"/>
              </w:rPr>
              <w:t>Модуля А.</w:t>
            </w:r>
          </w:p>
        </w:tc>
      </w:tr>
      <w:tr w:rsidR="002F0ACB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57075358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09:40-10:00</w:t>
            </w:r>
          </w:p>
        </w:tc>
        <w:tc>
          <w:tcPr>
            <w:tcW w:w="8618" w:type="dxa"/>
            <w:shd w:val="clear" w:color="auto" w:fill="auto"/>
          </w:tcPr>
          <w:p w14:paraId="7A32AE35" w14:textId="4F1538E6" w:rsidR="002F0ACB" w:rsidRPr="00E22CB3" w:rsidRDefault="002F0ACB" w:rsidP="00684029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 xml:space="preserve">Жеребьевка вариантов </w:t>
            </w:r>
            <w:r>
              <w:rPr>
                <w:sz w:val="24"/>
                <w:szCs w:val="28"/>
              </w:rPr>
              <w:t xml:space="preserve">Модуля А. </w:t>
            </w:r>
            <w:r w:rsidRPr="006176D1">
              <w:rPr>
                <w:sz w:val="24"/>
                <w:szCs w:val="28"/>
              </w:rPr>
              <w:t>и обсуждение задания</w:t>
            </w:r>
          </w:p>
        </w:tc>
      </w:tr>
      <w:tr w:rsidR="002F0ACB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0DA65E99" w:rsidR="002F0ACB" w:rsidRPr="00924A33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70925388" w14:textId="4287BD9E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Старт Модуля А. Технический рисунок </w:t>
            </w:r>
          </w:p>
        </w:tc>
      </w:tr>
      <w:tr w:rsidR="002F0ACB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260CCEA2" w:rsidR="002F0ACB" w:rsidRPr="00924A33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5C255D6B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8"/>
              </w:rPr>
              <w:t xml:space="preserve">Модуля А. Технический рисунок </w:t>
            </w:r>
          </w:p>
        </w:tc>
      </w:tr>
      <w:tr w:rsidR="002F0ACB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6E2AB440" w:rsidR="002F0ACB" w:rsidRPr="00924A33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4AB26574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1C519C3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AD2BFBC" w14:textId="1A879627" w:rsidR="002F0ACB" w:rsidRPr="007454D6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11:00-11:30</w:t>
            </w:r>
          </w:p>
        </w:tc>
        <w:tc>
          <w:tcPr>
            <w:tcW w:w="8618" w:type="dxa"/>
            <w:shd w:val="clear" w:color="auto" w:fill="auto"/>
          </w:tcPr>
          <w:p w14:paraId="02128A55" w14:textId="2547C53D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1370DAA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ADF3DF0" w14:textId="59F4C592" w:rsidR="002F0ACB" w:rsidRPr="007454D6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11:30-12:3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157E174" w14:textId="71F90B23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2F0ACB" w:rsidRPr="00E22CB3" w14:paraId="7AC7CA1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1B0D2C" w14:textId="4408BD8A" w:rsidR="002F0ACB" w:rsidRPr="007454D6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12:30-13:0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0D51D0A" w14:textId="30FE5C8A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Подготовка рабочего места к выполнению </w:t>
            </w:r>
            <w:r>
              <w:rPr>
                <w:sz w:val="24"/>
                <w:szCs w:val="28"/>
              </w:rPr>
              <w:t>Модуля</w:t>
            </w:r>
            <w:proofErr w:type="gramStart"/>
            <w:r>
              <w:rPr>
                <w:sz w:val="24"/>
                <w:szCs w:val="28"/>
              </w:rPr>
              <w:t xml:space="preserve"> Б</w:t>
            </w:r>
            <w:proofErr w:type="gramEnd"/>
          </w:p>
        </w:tc>
      </w:tr>
      <w:tr w:rsidR="002A5A42" w:rsidRPr="00E22CB3" w14:paraId="5F73118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8C05E7E" w14:textId="7D3F9519" w:rsidR="002A5A42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13:00-13:30</w:t>
            </w:r>
          </w:p>
        </w:tc>
        <w:tc>
          <w:tcPr>
            <w:tcW w:w="8618" w:type="dxa"/>
            <w:shd w:val="clear" w:color="auto" w:fill="auto"/>
          </w:tcPr>
          <w:p w14:paraId="46F5D181" w14:textId="11BE4656" w:rsidR="002A5A42" w:rsidRPr="005C40A2" w:rsidRDefault="002A5A42" w:rsidP="002A5A42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 xml:space="preserve">Жеребьевка вариантов </w:t>
            </w:r>
            <w:r>
              <w:rPr>
                <w:sz w:val="24"/>
                <w:szCs w:val="28"/>
              </w:rPr>
              <w:t xml:space="preserve">Модуля Б. </w:t>
            </w:r>
            <w:r w:rsidRPr="006176D1">
              <w:rPr>
                <w:sz w:val="24"/>
                <w:szCs w:val="28"/>
              </w:rPr>
              <w:t>и обсуждение задания</w:t>
            </w:r>
          </w:p>
        </w:tc>
      </w:tr>
      <w:tr w:rsidR="002F0ACB" w:rsidRPr="00E22CB3" w14:paraId="673B53C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1C52BFE" w14:textId="2930DD32" w:rsidR="002F0ACB" w:rsidRPr="007454D6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</w:t>
            </w:r>
          </w:p>
        </w:tc>
        <w:tc>
          <w:tcPr>
            <w:tcW w:w="8618" w:type="dxa"/>
            <w:shd w:val="clear" w:color="auto" w:fill="auto"/>
          </w:tcPr>
          <w:p w14:paraId="14359900" w14:textId="52A29071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Старт </w:t>
            </w:r>
            <w:r w:rsidRPr="006176D1">
              <w:rPr>
                <w:sz w:val="24"/>
                <w:szCs w:val="28"/>
              </w:rPr>
              <w:t>Модуля Б</w:t>
            </w:r>
            <w:r>
              <w:rPr>
                <w:sz w:val="24"/>
                <w:szCs w:val="28"/>
              </w:rPr>
              <w:t>. Конструирование, моделирование и изготовление комплекта лекал</w:t>
            </w:r>
          </w:p>
        </w:tc>
      </w:tr>
      <w:tr w:rsidR="002F0ACB" w:rsidRPr="00E22CB3" w14:paraId="0EB13DB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B2200FD" w14:textId="4075F3AA" w:rsidR="002F0ACB" w:rsidRPr="007454D6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13:30-16</w:t>
            </w:r>
            <w:r w:rsidR="002F0ACB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228CCD6B" w14:textId="3A5849D3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6176D1">
              <w:rPr>
                <w:sz w:val="24"/>
                <w:szCs w:val="28"/>
              </w:rPr>
              <w:t>Модуля Б</w:t>
            </w:r>
            <w:r>
              <w:rPr>
                <w:sz w:val="24"/>
                <w:szCs w:val="28"/>
              </w:rPr>
              <w:t>. Конструирование, моделирование и изготовление комплекта лекал</w:t>
            </w:r>
          </w:p>
        </w:tc>
      </w:tr>
      <w:tr w:rsidR="002F0ACB" w:rsidRPr="00E22CB3" w14:paraId="0D40264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2653833" w14:textId="0D7F5AAB" w:rsidR="002F0ACB" w:rsidRPr="007454D6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F0ACB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7029C38F" w14:textId="2E517CBC" w:rsidR="002F0ACB" w:rsidRPr="00E22CB3" w:rsidRDefault="002F0ACB" w:rsidP="0068402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577952C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6AFD4A0" w14:textId="3E0499FC" w:rsidR="002F0ACB" w:rsidRPr="007454D6" w:rsidRDefault="002A5A42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16:30-17</w:t>
            </w:r>
            <w:r w:rsidR="002F0AC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27CC409" w14:textId="186F70E4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69B51C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186449B" w14:textId="064AA862" w:rsidR="002F0ACB" w:rsidRPr="007454D6" w:rsidRDefault="002F0ACB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13:00-19:00</w:t>
            </w:r>
          </w:p>
        </w:tc>
        <w:tc>
          <w:tcPr>
            <w:tcW w:w="8618" w:type="dxa"/>
            <w:shd w:val="clear" w:color="auto" w:fill="auto"/>
          </w:tcPr>
          <w:p w14:paraId="67029904" w14:textId="792A6B00" w:rsidR="002F0ACB" w:rsidRPr="00E22CB3" w:rsidRDefault="002F0ACB" w:rsidP="00684029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Проверка выполненных работ</w:t>
            </w:r>
            <w:r>
              <w:rPr>
                <w:sz w:val="24"/>
                <w:szCs w:val="24"/>
              </w:rPr>
              <w:t xml:space="preserve"> участников </w:t>
            </w:r>
            <w:r w:rsidRPr="005C40A2">
              <w:rPr>
                <w:sz w:val="24"/>
                <w:szCs w:val="24"/>
              </w:rPr>
              <w:t>и занесение в ЦСО</w:t>
            </w:r>
          </w:p>
        </w:tc>
      </w:tr>
      <w:tr w:rsidR="002F0ACB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AFE19F0" w:rsidR="002F0ACB" w:rsidRPr="000B262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9D6168" w:rsidRPr="00E22CB3">
              <w:rPr>
                <w:b/>
                <w:sz w:val="24"/>
                <w:szCs w:val="28"/>
              </w:rPr>
              <w:t>«</w:t>
            </w:r>
            <w:r w:rsidR="009D6168">
              <w:rPr>
                <w:b/>
                <w:sz w:val="24"/>
                <w:szCs w:val="28"/>
                <w:lang w:val="en-US"/>
              </w:rPr>
              <w:t>1</w:t>
            </w:r>
            <w:r w:rsidR="009D6168">
              <w:rPr>
                <w:b/>
                <w:sz w:val="24"/>
                <w:szCs w:val="28"/>
              </w:rPr>
              <w:t>9</w:t>
            </w:r>
            <w:r w:rsidR="009D6168" w:rsidRPr="00E22CB3">
              <w:rPr>
                <w:b/>
                <w:sz w:val="24"/>
                <w:szCs w:val="28"/>
              </w:rPr>
              <w:t xml:space="preserve">» </w:t>
            </w:r>
            <w:r w:rsidR="009D6168">
              <w:rPr>
                <w:b/>
                <w:sz w:val="24"/>
                <w:szCs w:val="28"/>
              </w:rPr>
              <w:t>февраля</w:t>
            </w:r>
            <w:r w:rsidR="009D6168" w:rsidRPr="00E22CB3">
              <w:rPr>
                <w:b/>
                <w:sz w:val="24"/>
                <w:szCs w:val="28"/>
              </w:rPr>
              <w:t xml:space="preserve"> 202</w:t>
            </w:r>
            <w:r w:rsidR="009D6168">
              <w:rPr>
                <w:b/>
                <w:sz w:val="24"/>
                <w:szCs w:val="28"/>
              </w:rPr>
              <w:t>6</w:t>
            </w:r>
            <w:r w:rsidR="009D616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30D0133F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09:00-09:10</w:t>
            </w:r>
          </w:p>
        </w:tc>
        <w:tc>
          <w:tcPr>
            <w:tcW w:w="8618" w:type="dxa"/>
            <w:shd w:val="clear" w:color="auto" w:fill="auto"/>
          </w:tcPr>
          <w:p w14:paraId="26E9B79D" w14:textId="397F3805" w:rsidR="002F0ACB" w:rsidRPr="00E22CB3" w:rsidRDefault="002F0ACB" w:rsidP="00924A33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425F5205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796D628" w14:textId="6094F361" w:rsidR="002F0ACB" w:rsidRPr="007454D6" w:rsidRDefault="002F0ACB" w:rsidP="00924A33">
            <w:pPr>
              <w:rPr>
                <w:color w:val="000000"/>
                <w:sz w:val="24"/>
                <w:szCs w:val="24"/>
              </w:rPr>
            </w:pPr>
            <w:r w:rsidRPr="005C40A2">
              <w:rPr>
                <w:sz w:val="24"/>
                <w:szCs w:val="28"/>
              </w:rPr>
              <w:t xml:space="preserve">Инструктаж </w:t>
            </w:r>
            <w:proofErr w:type="gramStart"/>
            <w:r w:rsidRPr="005C40A2">
              <w:rPr>
                <w:sz w:val="24"/>
                <w:szCs w:val="28"/>
              </w:rPr>
              <w:t>по</w:t>
            </w:r>
            <w:proofErr w:type="gramEnd"/>
            <w:r w:rsidRPr="005C40A2">
              <w:rPr>
                <w:sz w:val="24"/>
                <w:szCs w:val="28"/>
              </w:rPr>
              <w:t xml:space="preserve"> </w:t>
            </w:r>
            <w:proofErr w:type="gramStart"/>
            <w:r w:rsidRPr="005C40A2">
              <w:rPr>
                <w:sz w:val="24"/>
                <w:szCs w:val="28"/>
              </w:rPr>
              <w:t>ОТ</w:t>
            </w:r>
            <w:proofErr w:type="gramEnd"/>
            <w:r w:rsidRPr="005C40A2">
              <w:rPr>
                <w:sz w:val="24"/>
                <w:szCs w:val="28"/>
              </w:rPr>
              <w:t xml:space="preserve"> и ТБ; подписание протоколов</w:t>
            </w:r>
          </w:p>
        </w:tc>
      </w:tr>
      <w:tr w:rsidR="002F0ACB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DDAD545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09:10-09:30</w:t>
            </w:r>
          </w:p>
        </w:tc>
        <w:tc>
          <w:tcPr>
            <w:tcW w:w="8618" w:type="dxa"/>
            <w:shd w:val="clear" w:color="auto" w:fill="auto"/>
          </w:tcPr>
          <w:p w14:paraId="1976941E" w14:textId="27829A48" w:rsidR="002F0ACB" w:rsidRPr="007454D6" w:rsidRDefault="002F0ACB" w:rsidP="00924A33">
            <w:pPr>
              <w:rPr>
                <w:sz w:val="24"/>
                <w:szCs w:val="24"/>
              </w:rPr>
            </w:pPr>
            <w:r w:rsidRPr="006176D1">
              <w:rPr>
                <w:sz w:val="24"/>
                <w:szCs w:val="28"/>
              </w:rPr>
              <w:t xml:space="preserve">Подготовка рабочего места к выполнению Модуля В. </w:t>
            </w:r>
            <w:r w:rsidRPr="00D100D6">
              <w:rPr>
                <w:sz w:val="24"/>
                <w:szCs w:val="28"/>
              </w:rPr>
              <w:t xml:space="preserve">Раскрой и пошив швейных изделий </w:t>
            </w:r>
            <w:r w:rsidR="009302B0">
              <w:rPr>
                <w:sz w:val="24"/>
                <w:szCs w:val="28"/>
              </w:rPr>
              <w:t xml:space="preserve">и Модуля Д. </w:t>
            </w:r>
            <w:r w:rsidR="009302B0" w:rsidRPr="009302B0">
              <w:rPr>
                <w:sz w:val="24"/>
                <w:szCs w:val="28"/>
              </w:rPr>
              <w:t>Художественное оформление и отделка изделия (</w:t>
            </w:r>
            <w:proofErr w:type="spellStart"/>
            <w:r w:rsidR="009302B0" w:rsidRPr="009302B0">
              <w:rPr>
                <w:sz w:val="24"/>
                <w:szCs w:val="28"/>
              </w:rPr>
              <w:t>вариатив</w:t>
            </w:r>
            <w:proofErr w:type="spellEnd"/>
            <w:r w:rsidR="009302B0" w:rsidRPr="009302B0">
              <w:rPr>
                <w:sz w:val="24"/>
                <w:szCs w:val="28"/>
              </w:rPr>
              <w:t>)</w:t>
            </w:r>
          </w:p>
        </w:tc>
      </w:tr>
      <w:tr w:rsidR="002F0ACB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2171089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</w:t>
            </w:r>
          </w:p>
        </w:tc>
        <w:tc>
          <w:tcPr>
            <w:tcW w:w="8618" w:type="dxa"/>
            <w:shd w:val="clear" w:color="auto" w:fill="auto"/>
          </w:tcPr>
          <w:p w14:paraId="2A383792" w14:textId="4A5AFEC7" w:rsidR="002F0ACB" w:rsidRPr="007454D6" w:rsidRDefault="002F0ACB" w:rsidP="009302B0">
            <w:pPr>
              <w:rPr>
                <w:sz w:val="24"/>
                <w:szCs w:val="24"/>
              </w:rPr>
            </w:pPr>
            <w:r w:rsidRPr="006176D1">
              <w:rPr>
                <w:sz w:val="24"/>
                <w:szCs w:val="28"/>
              </w:rPr>
              <w:t>Старт Модуля В.</w:t>
            </w:r>
            <w:r>
              <w:rPr>
                <w:sz w:val="24"/>
                <w:szCs w:val="28"/>
              </w:rPr>
              <w:t xml:space="preserve"> </w:t>
            </w:r>
            <w:r w:rsidR="009302B0">
              <w:rPr>
                <w:sz w:val="24"/>
                <w:szCs w:val="28"/>
              </w:rPr>
              <w:t>и Модуля Д.</w:t>
            </w:r>
          </w:p>
        </w:tc>
      </w:tr>
      <w:tr w:rsidR="002F0ACB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69F5C4D5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09:30-12:00</w:t>
            </w:r>
          </w:p>
        </w:tc>
        <w:tc>
          <w:tcPr>
            <w:tcW w:w="8618" w:type="dxa"/>
            <w:shd w:val="clear" w:color="auto" w:fill="auto"/>
          </w:tcPr>
          <w:p w14:paraId="283683E4" w14:textId="0D91B39D" w:rsidR="002F0ACB" w:rsidRPr="007454D6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8"/>
              </w:rPr>
              <w:t xml:space="preserve">Модуля В. </w:t>
            </w:r>
            <w:r w:rsidR="009302B0">
              <w:rPr>
                <w:sz w:val="24"/>
                <w:szCs w:val="28"/>
              </w:rPr>
              <w:t>и Модуля Д.</w:t>
            </w:r>
          </w:p>
        </w:tc>
      </w:tr>
      <w:tr w:rsidR="002F0ACB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054665B3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6F8A6B2B" w14:textId="78B8473C" w:rsidR="002F0ACB" w:rsidRPr="007454D6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СТОП (раскладка лекал)</w:t>
            </w:r>
          </w:p>
        </w:tc>
      </w:tr>
      <w:tr w:rsidR="002F0ACB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03743B34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78980F5F" w14:textId="1D0FE3B4" w:rsidR="002F0ACB" w:rsidRPr="007454D6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F0ACB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473AF5C8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0D68C7B4" w14:textId="3BF3E448" w:rsidR="002F0ACB" w:rsidRPr="00E0263C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2F0ACB" w:rsidRPr="00E22CB3" w14:paraId="27B8061B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0E15A2C" w14:textId="48371261" w:rsidR="002F0ACB" w:rsidRPr="00E0263C" w:rsidRDefault="002A5A42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13:00-14:3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04D11FF" w14:textId="248D438B" w:rsidR="002F0ACB" w:rsidRPr="00E0263C" w:rsidRDefault="002F0ACB" w:rsidP="00924A33">
            <w:pPr>
              <w:rPr>
                <w:sz w:val="24"/>
                <w:szCs w:val="24"/>
              </w:rPr>
            </w:pPr>
            <w:r w:rsidRPr="00AF2354">
              <w:rPr>
                <w:sz w:val="24"/>
                <w:szCs w:val="28"/>
              </w:rPr>
              <w:t>Продолжение Модуля В.</w:t>
            </w:r>
            <w:r>
              <w:rPr>
                <w:sz w:val="24"/>
                <w:szCs w:val="28"/>
              </w:rPr>
              <w:t xml:space="preserve"> </w:t>
            </w:r>
            <w:r w:rsidR="009302B0">
              <w:rPr>
                <w:sz w:val="24"/>
                <w:szCs w:val="28"/>
              </w:rPr>
              <w:t>и Модуля Д.</w:t>
            </w:r>
          </w:p>
        </w:tc>
      </w:tr>
      <w:tr w:rsidR="002F0ACB" w:rsidRPr="00E22CB3" w14:paraId="115DB403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FDA6842" w14:textId="239E0043" w:rsidR="002F0ACB" w:rsidRPr="00E0263C" w:rsidRDefault="002A5A42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DEAB47" w14:textId="1098850A" w:rsidR="002F0ACB" w:rsidRPr="00E0263C" w:rsidRDefault="002F0ACB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Стоп </w:t>
            </w:r>
          </w:p>
        </w:tc>
      </w:tr>
      <w:tr w:rsidR="002F0ACB" w:rsidRPr="00E22CB3" w14:paraId="6E3C7C39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2EA754D" w14:textId="26CA5489" w:rsidR="002F0ACB" w:rsidRPr="00E0263C" w:rsidRDefault="002A5A42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14:30-15:0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7A2DE71" w14:textId="16460203" w:rsidR="002F0ACB" w:rsidRPr="00E0263C" w:rsidRDefault="002F0ACB" w:rsidP="00924A33">
            <w:pPr>
              <w:rPr>
                <w:sz w:val="24"/>
                <w:szCs w:val="24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17415C39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F1E8F17" w14:textId="16C7EC2F" w:rsidR="002F0ACB" w:rsidRPr="00E0263C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10:00-19:00</w:t>
            </w:r>
          </w:p>
        </w:tc>
        <w:tc>
          <w:tcPr>
            <w:tcW w:w="8618" w:type="dxa"/>
            <w:shd w:val="clear" w:color="auto" w:fill="auto"/>
          </w:tcPr>
          <w:p w14:paraId="42642738" w14:textId="0EBC784E" w:rsidR="002F0ACB" w:rsidRPr="00E0263C" w:rsidRDefault="002F0ACB" w:rsidP="00924A33">
            <w:pPr>
              <w:rPr>
                <w:sz w:val="24"/>
                <w:szCs w:val="24"/>
              </w:rPr>
            </w:pPr>
            <w:r w:rsidRPr="005C40A2">
              <w:rPr>
                <w:sz w:val="24"/>
                <w:szCs w:val="24"/>
              </w:rPr>
              <w:t xml:space="preserve">Проверка выполненных работ </w:t>
            </w:r>
            <w:r>
              <w:rPr>
                <w:sz w:val="24"/>
                <w:szCs w:val="24"/>
              </w:rPr>
              <w:t xml:space="preserve">участников </w:t>
            </w:r>
            <w:r w:rsidRPr="005C40A2">
              <w:rPr>
                <w:sz w:val="24"/>
                <w:szCs w:val="24"/>
              </w:rPr>
              <w:t xml:space="preserve">и занесение </w:t>
            </w:r>
            <w:r>
              <w:rPr>
                <w:sz w:val="24"/>
                <w:szCs w:val="24"/>
              </w:rPr>
              <w:t xml:space="preserve">оценок </w:t>
            </w:r>
            <w:r w:rsidRPr="005C40A2">
              <w:rPr>
                <w:sz w:val="24"/>
                <w:szCs w:val="24"/>
              </w:rPr>
              <w:t>в ЦСО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F0ACB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F8B58A6" w:rsidR="002F0ACB" w:rsidRPr="000B262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9D6168" w:rsidRPr="00E22CB3">
              <w:rPr>
                <w:b/>
                <w:sz w:val="24"/>
                <w:szCs w:val="28"/>
              </w:rPr>
              <w:t>«</w:t>
            </w:r>
            <w:r w:rsidR="009D6168">
              <w:rPr>
                <w:b/>
                <w:sz w:val="24"/>
                <w:szCs w:val="28"/>
              </w:rPr>
              <w:t>20</w:t>
            </w:r>
            <w:r w:rsidR="009D6168" w:rsidRPr="00E22CB3">
              <w:rPr>
                <w:b/>
                <w:sz w:val="24"/>
                <w:szCs w:val="28"/>
              </w:rPr>
              <w:t xml:space="preserve">» </w:t>
            </w:r>
            <w:r w:rsidR="009D6168">
              <w:rPr>
                <w:b/>
                <w:sz w:val="24"/>
                <w:szCs w:val="28"/>
              </w:rPr>
              <w:t>февраля</w:t>
            </w:r>
            <w:r w:rsidR="009D6168" w:rsidRPr="00E22CB3">
              <w:rPr>
                <w:b/>
                <w:sz w:val="24"/>
                <w:szCs w:val="28"/>
              </w:rPr>
              <w:t xml:space="preserve"> 202</w:t>
            </w:r>
            <w:r w:rsidR="009D6168">
              <w:rPr>
                <w:b/>
                <w:sz w:val="24"/>
                <w:szCs w:val="28"/>
              </w:rPr>
              <w:t>6</w:t>
            </w:r>
            <w:r w:rsidR="009D616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602513B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09:00-09:10</w:t>
            </w:r>
          </w:p>
        </w:tc>
        <w:tc>
          <w:tcPr>
            <w:tcW w:w="8618" w:type="dxa"/>
          </w:tcPr>
          <w:p w14:paraId="538E7CBE" w14:textId="41F317FB" w:rsidR="002F0ACB" w:rsidRPr="00E22CB3" w:rsidRDefault="002F0ACB" w:rsidP="0025336E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F0ACB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77777777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59CA3E1C" w14:textId="25EBBFF8" w:rsidR="002F0ACB" w:rsidRPr="00E22CB3" w:rsidRDefault="002F0ACB" w:rsidP="0025336E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Инструктаж </w:t>
            </w:r>
            <w:proofErr w:type="gramStart"/>
            <w:r w:rsidRPr="005C40A2">
              <w:rPr>
                <w:sz w:val="24"/>
                <w:szCs w:val="28"/>
              </w:rPr>
              <w:t>по</w:t>
            </w:r>
            <w:proofErr w:type="gramEnd"/>
            <w:r w:rsidRPr="005C40A2">
              <w:rPr>
                <w:sz w:val="24"/>
                <w:szCs w:val="28"/>
              </w:rPr>
              <w:t xml:space="preserve"> </w:t>
            </w:r>
            <w:proofErr w:type="gramStart"/>
            <w:r w:rsidRPr="005C40A2">
              <w:rPr>
                <w:sz w:val="24"/>
                <w:szCs w:val="28"/>
              </w:rPr>
              <w:t>ОТ</w:t>
            </w:r>
            <w:proofErr w:type="gramEnd"/>
            <w:r w:rsidRPr="005C40A2">
              <w:rPr>
                <w:sz w:val="24"/>
                <w:szCs w:val="28"/>
              </w:rPr>
              <w:t xml:space="preserve"> и ТБ; подписание протоколов</w:t>
            </w:r>
          </w:p>
        </w:tc>
      </w:tr>
      <w:tr w:rsidR="002F0ACB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363B31F0" w:rsidR="002F0ACB" w:rsidRPr="00924A33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09:10-09:30</w:t>
            </w:r>
          </w:p>
        </w:tc>
        <w:tc>
          <w:tcPr>
            <w:tcW w:w="8618" w:type="dxa"/>
          </w:tcPr>
          <w:p w14:paraId="711C067A" w14:textId="6B99BED1" w:rsidR="002F0ACB" w:rsidRPr="00E22CB3" w:rsidRDefault="002F0ACB" w:rsidP="002A5A42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 xml:space="preserve">Подготовка рабочего места к выполнению Модуля </w:t>
            </w:r>
            <w:r w:rsidR="002A5A42">
              <w:rPr>
                <w:sz w:val="24"/>
                <w:szCs w:val="28"/>
              </w:rPr>
              <w:t>В</w:t>
            </w:r>
            <w:r w:rsidRPr="006176D1">
              <w:rPr>
                <w:sz w:val="24"/>
                <w:szCs w:val="28"/>
              </w:rPr>
              <w:t xml:space="preserve">. </w:t>
            </w:r>
            <w:r w:rsidR="009302B0">
              <w:rPr>
                <w:sz w:val="24"/>
                <w:szCs w:val="28"/>
              </w:rPr>
              <w:t>и Модуля Д.</w:t>
            </w:r>
          </w:p>
        </w:tc>
      </w:tr>
      <w:tr w:rsidR="002F0ACB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658EC8A9" w:rsidR="002F0ACB" w:rsidRPr="00924A33" w:rsidRDefault="002A5A42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</w:t>
            </w:r>
            <w:r w:rsidR="009302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:3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848449" w14:textId="043A3B82" w:rsidR="002F0ACB" w:rsidRPr="00E22CB3" w:rsidRDefault="002A5A42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Продолжение выполнения Модуля В. </w:t>
            </w:r>
            <w:r w:rsidR="009302B0">
              <w:rPr>
                <w:sz w:val="24"/>
                <w:szCs w:val="28"/>
              </w:rPr>
              <w:t>и Модуля Д.</w:t>
            </w:r>
          </w:p>
        </w:tc>
      </w:tr>
      <w:tr w:rsidR="002F0ACB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6401CF54" w:rsidR="002F0ACB" w:rsidRPr="00924A33" w:rsidRDefault="009302B0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 w:rsidR="002F0AC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3B2003C2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9302B0" w:rsidRPr="00E22CB3" w14:paraId="33BE0130" w14:textId="77777777" w:rsidTr="0025336E">
        <w:trPr>
          <w:trHeight w:val="70"/>
        </w:trPr>
        <w:tc>
          <w:tcPr>
            <w:tcW w:w="1838" w:type="dxa"/>
          </w:tcPr>
          <w:p w14:paraId="4C7874EE" w14:textId="0825D0AD" w:rsidR="009302B0" w:rsidRDefault="009302B0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12:30-12:50</w:t>
            </w:r>
          </w:p>
        </w:tc>
        <w:tc>
          <w:tcPr>
            <w:tcW w:w="8618" w:type="dxa"/>
          </w:tcPr>
          <w:p w14:paraId="442AA9B9" w14:textId="109FA0F6" w:rsidR="009302B0" w:rsidRDefault="009302B0" w:rsidP="002533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Добавочное время </w:t>
            </w:r>
          </w:p>
        </w:tc>
      </w:tr>
      <w:tr w:rsidR="009302B0" w:rsidRPr="00E22CB3" w14:paraId="4C9158D8" w14:textId="77777777" w:rsidTr="0025336E">
        <w:trPr>
          <w:trHeight w:val="70"/>
        </w:trPr>
        <w:tc>
          <w:tcPr>
            <w:tcW w:w="1838" w:type="dxa"/>
          </w:tcPr>
          <w:p w14:paraId="18F4BCF2" w14:textId="2DC3405C" w:rsidR="009302B0" w:rsidRDefault="009302B0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12:50-13:00</w:t>
            </w:r>
          </w:p>
        </w:tc>
        <w:tc>
          <w:tcPr>
            <w:tcW w:w="8618" w:type="dxa"/>
          </w:tcPr>
          <w:p w14:paraId="00014A70" w14:textId="131C6C2D" w:rsidR="009302B0" w:rsidRDefault="009302B0" w:rsidP="0025336E">
            <w:pPr>
              <w:rPr>
                <w:sz w:val="24"/>
                <w:szCs w:val="24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2F0ACB" w:rsidRPr="00E22CB3" w14:paraId="65725E5B" w14:textId="77777777" w:rsidTr="0025336E">
        <w:trPr>
          <w:trHeight w:val="70"/>
        </w:trPr>
        <w:tc>
          <w:tcPr>
            <w:tcW w:w="1838" w:type="dxa"/>
          </w:tcPr>
          <w:p w14:paraId="4C955A01" w14:textId="0E42472E" w:rsidR="002F0ACB" w:rsidRPr="007454D6" w:rsidRDefault="009302B0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</w:t>
            </w:r>
            <w:r w:rsidR="002F0AC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8AAA46B" w14:textId="7F58B936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9302B0" w:rsidRPr="00E22CB3" w14:paraId="037293D4" w14:textId="77777777" w:rsidTr="0025336E">
        <w:trPr>
          <w:trHeight w:val="70"/>
        </w:trPr>
        <w:tc>
          <w:tcPr>
            <w:tcW w:w="1838" w:type="dxa"/>
          </w:tcPr>
          <w:p w14:paraId="32F2109D" w14:textId="5D9DD167" w:rsidR="009302B0" w:rsidRDefault="009302B0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</w:tcPr>
          <w:p w14:paraId="0B74306E" w14:textId="0A774EC3" w:rsidR="009302B0" w:rsidRDefault="009302B0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Отъезд конкурсантов</w:t>
            </w:r>
          </w:p>
        </w:tc>
      </w:tr>
      <w:tr w:rsidR="002F0ACB" w:rsidRPr="00E22CB3" w14:paraId="23533635" w14:textId="77777777" w:rsidTr="0025336E">
        <w:trPr>
          <w:trHeight w:val="70"/>
        </w:trPr>
        <w:tc>
          <w:tcPr>
            <w:tcW w:w="1838" w:type="dxa"/>
          </w:tcPr>
          <w:p w14:paraId="2237B2B3" w14:textId="73997E1C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10:30-18:00</w:t>
            </w:r>
          </w:p>
        </w:tc>
        <w:tc>
          <w:tcPr>
            <w:tcW w:w="8618" w:type="dxa"/>
          </w:tcPr>
          <w:p w14:paraId="4DCF433C" w14:textId="6287F47A" w:rsidR="002F0ACB" w:rsidRPr="00E22CB3" w:rsidRDefault="002F0ACB" w:rsidP="0025336E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Проверка выполненных работ</w:t>
            </w:r>
            <w:r>
              <w:rPr>
                <w:sz w:val="24"/>
                <w:szCs w:val="24"/>
              </w:rPr>
              <w:t xml:space="preserve"> участников </w:t>
            </w:r>
            <w:r w:rsidRPr="005C40A2">
              <w:rPr>
                <w:sz w:val="24"/>
                <w:szCs w:val="24"/>
              </w:rPr>
              <w:t>и занесение в ЦСО</w:t>
            </w:r>
          </w:p>
        </w:tc>
      </w:tr>
      <w:tr w:rsidR="002F0ACB" w:rsidRPr="00E22CB3" w14:paraId="3A140193" w14:textId="77777777" w:rsidTr="0025336E">
        <w:trPr>
          <w:trHeight w:val="70"/>
        </w:trPr>
        <w:tc>
          <w:tcPr>
            <w:tcW w:w="1838" w:type="dxa"/>
          </w:tcPr>
          <w:p w14:paraId="5C87959A" w14:textId="14BAD35A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19:00-20:00</w:t>
            </w:r>
          </w:p>
        </w:tc>
        <w:tc>
          <w:tcPr>
            <w:tcW w:w="8618" w:type="dxa"/>
          </w:tcPr>
          <w:p w14:paraId="5E4ACDCE" w14:textId="77777777" w:rsidR="002F0ACB" w:rsidRDefault="002F0ACB" w:rsidP="00E41BA9">
            <w:pPr>
              <w:jc w:val="both"/>
              <w:rPr>
                <w:sz w:val="24"/>
                <w:szCs w:val="24"/>
              </w:rPr>
            </w:pPr>
            <w:r w:rsidRPr="00AF2354">
              <w:rPr>
                <w:sz w:val="24"/>
                <w:szCs w:val="24"/>
              </w:rPr>
              <w:t>Сверка и блокировка оценок в ЦСО. П</w:t>
            </w:r>
            <w:r>
              <w:rPr>
                <w:sz w:val="24"/>
                <w:szCs w:val="24"/>
              </w:rPr>
              <w:t>о</w:t>
            </w:r>
            <w:r w:rsidRPr="00AF2354">
              <w:rPr>
                <w:sz w:val="24"/>
                <w:szCs w:val="24"/>
              </w:rPr>
              <w:t>дписание оценочных ведомостей.</w:t>
            </w:r>
          </w:p>
          <w:p w14:paraId="5883244A" w14:textId="76C634D2" w:rsidR="002F0ACB" w:rsidRPr="00E22CB3" w:rsidRDefault="002F0ACB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</w:t>
            </w:r>
            <w:r w:rsidRPr="003401D7">
              <w:rPr>
                <w:sz w:val="24"/>
                <w:szCs w:val="24"/>
              </w:rPr>
              <w:t>одведение итогов соревнований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2F0ACB" w:rsidRPr="00E22CB3" w14:paraId="03FAC534" w14:textId="77777777" w:rsidTr="00A9740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 w14:textId="27BA2F3D" w:rsidR="002F0ACB" w:rsidRPr="000B2623" w:rsidRDefault="002F0ACB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9D6168" w:rsidRPr="00E22CB3">
              <w:rPr>
                <w:b/>
                <w:sz w:val="24"/>
                <w:szCs w:val="28"/>
              </w:rPr>
              <w:t>«</w:t>
            </w:r>
            <w:r w:rsidR="009D6168">
              <w:rPr>
                <w:b/>
                <w:sz w:val="24"/>
                <w:szCs w:val="28"/>
              </w:rPr>
              <w:t>21</w:t>
            </w:r>
            <w:r w:rsidR="009D6168" w:rsidRPr="00E22CB3">
              <w:rPr>
                <w:b/>
                <w:sz w:val="24"/>
                <w:szCs w:val="28"/>
              </w:rPr>
              <w:t xml:space="preserve">» </w:t>
            </w:r>
            <w:r w:rsidR="009D6168">
              <w:rPr>
                <w:b/>
                <w:sz w:val="24"/>
                <w:szCs w:val="28"/>
              </w:rPr>
              <w:t>февраля</w:t>
            </w:r>
            <w:r w:rsidR="009D6168" w:rsidRPr="00E22CB3">
              <w:rPr>
                <w:b/>
                <w:sz w:val="24"/>
                <w:szCs w:val="28"/>
              </w:rPr>
              <w:t xml:space="preserve"> 202</w:t>
            </w:r>
            <w:r w:rsidR="009D6168">
              <w:rPr>
                <w:b/>
                <w:sz w:val="24"/>
                <w:szCs w:val="28"/>
              </w:rPr>
              <w:t>6</w:t>
            </w:r>
            <w:r w:rsidR="009D616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F0ACB" w:rsidRPr="00E22CB3" w14:paraId="6EA0D0A5" w14:textId="77777777" w:rsidTr="0025336E">
        <w:trPr>
          <w:trHeight w:val="70"/>
        </w:trPr>
        <w:tc>
          <w:tcPr>
            <w:tcW w:w="1838" w:type="dxa"/>
            <w:vMerge w:val="restart"/>
          </w:tcPr>
          <w:p w14:paraId="3505FBD5" w14:textId="3222D6AF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09:00-11:00</w:t>
            </w:r>
          </w:p>
        </w:tc>
        <w:tc>
          <w:tcPr>
            <w:tcW w:w="8618" w:type="dxa"/>
          </w:tcPr>
          <w:p w14:paraId="419AE71B" w14:textId="4792189C" w:rsidR="002F0ACB" w:rsidRPr="00E22CB3" w:rsidRDefault="002F0ACB" w:rsidP="0025336E">
            <w:pPr>
              <w:rPr>
                <w:sz w:val="24"/>
                <w:szCs w:val="28"/>
              </w:rPr>
            </w:pPr>
            <w:r w:rsidRPr="00414304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2F0ACB" w:rsidRPr="00E22CB3" w14:paraId="632ABE95" w14:textId="77777777" w:rsidTr="0025336E">
        <w:trPr>
          <w:trHeight w:val="70"/>
        </w:trPr>
        <w:tc>
          <w:tcPr>
            <w:tcW w:w="1838" w:type="dxa"/>
            <w:vMerge/>
          </w:tcPr>
          <w:p w14:paraId="2A7141FA" w14:textId="77777777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5FCED5C" w14:textId="4AC700BF" w:rsidR="002F0ACB" w:rsidRPr="00E22CB3" w:rsidRDefault="002F0ACB" w:rsidP="0025336E">
            <w:pPr>
              <w:rPr>
                <w:sz w:val="24"/>
                <w:szCs w:val="28"/>
              </w:rPr>
            </w:pPr>
            <w:r w:rsidRPr="00414304">
              <w:rPr>
                <w:sz w:val="24"/>
                <w:szCs w:val="24"/>
              </w:rPr>
              <w:t>Круглый стол с участниками и экспертами по итогам проведения чемпионата.</w:t>
            </w:r>
          </w:p>
        </w:tc>
      </w:tr>
      <w:tr w:rsidR="002F0ACB" w:rsidRPr="00E22CB3" w14:paraId="5E8DF731" w14:textId="77777777" w:rsidTr="0025336E">
        <w:trPr>
          <w:trHeight w:val="70"/>
        </w:trPr>
        <w:tc>
          <w:tcPr>
            <w:tcW w:w="1838" w:type="dxa"/>
          </w:tcPr>
          <w:p w14:paraId="79DE4400" w14:textId="0083801E" w:rsidR="002F0ACB" w:rsidRPr="007454D6" w:rsidRDefault="002F0ACB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</w:t>
            </w:r>
          </w:p>
        </w:tc>
        <w:tc>
          <w:tcPr>
            <w:tcW w:w="8618" w:type="dxa"/>
          </w:tcPr>
          <w:p w14:paraId="5EE3A717" w14:textId="4F7484B0" w:rsidR="002F0ACB" w:rsidRPr="00E22CB3" w:rsidRDefault="002F0ACB" w:rsidP="0025336E">
            <w:pPr>
              <w:rPr>
                <w:sz w:val="24"/>
                <w:szCs w:val="28"/>
              </w:rPr>
            </w:pPr>
            <w:r w:rsidRPr="00414304">
              <w:rPr>
                <w:sz w:val="24"/>
                <w:szCs w:val="24"/>
              </w:rPr>
              <w:t>Демонтаж оборудования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3AEB7" w14:textId="77777777" w:rsidR="002D47C7" w:rsidRDefault="002D47C7" w:rsidP="00970F49">
      <w:pPr>
        <w:spacing w:after="0" w:line="240" w:lineRule="auto"/>
      </w:pPr>
      <w:r>
        <w:separator/>
      </w:r>
    </w:p>
  </w:endnote>
  <w:endnote w:type="continuationSeparator" w:id="0">
    <w:p w14:paraId="3DF02996" w14:textId="77777777" w:rsidR="002D47C7" w:rsidRDefault="002D47C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61E5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156BB" w14:textId="77777777" w:rsidR="002D47C7" w:rsidRDefault="002D47C7" w:rsidP="00970F49">
      <w:pPr>
        <w:spacing w:after="0" w:line="240" w:lineRule="auto"/>
      </w:pPr>
      <w:r>
        <w:separator/>
      </w:r>
    </w:p>
  </w:footnote>
  <w:footnote w:type="continuationSeparator" w:id="0">
    <w:p w14:paraId="104A7EE7" w14:textId="77777777" w:rsidR="002D47C7" w:rsidRDefault="002D47C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0D58"/>
    <w:rsid w:val="000C3CFE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1E53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A5A42"/>
    <w:rsid w:val="002B1426"/>
    <w:rsid w:val="002B74CC"/>
    <w:rsid w:val="002D47C7"/>
    <w:rsid w:val="002F0ACB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34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A7719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A2380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4A33"/>
    <w:rsid w:val="009302B0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D6168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0E94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77A75-CD97-447F-9391-2E56A808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Админ</cp:lastModifiedBy>
  <cp:revision>22</cp:revision>
  <cp:lastPrinted>2026-01-13T05:55:00Z</cp:lastPrinted>
  <dcterms:created xsi:type="dcterms:W3CDTF">2023-10-02T15:03:00Z</dcterms:created>
  <dcterms:modified xsi:type="dcterms:W3CDTF">2026-01-15T06:33:00Z</dcterms:modified>
</cp:coreProperties>
</file>